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0E83" w:rsidRPr="00ED0E83" w:rsidRDefault="00ED0E83" w:rsidP="00ED0E83">
      <w:pPr>
        <w:spacing w:before="1627" w:after="0" w:line="240" w:lineRule="auto"/>
        <w:ind w:left="1425" w:right="399"/>
        <w:jc w:val="center"/>
        <w:rPr>
          <w:rFonts w:ascii="Times New Roman" w:eastAsia="Times New Roman" w:hAnsi="Times New Roman" w:cs="Times New Roman"/>
          <w:sz w:val="24"/>
          <w:szCs w:val="24"/>
        </w:rPr>
      </w:pPr>
      <w:r>
        <w:rPr>
          <w:rFonts w:ascii="Times New Roman" w:eastAsia="Times New Roman" w:hAnsi="Times New Roman" w:cs="Times New Roman"/>
          <w:b/>
          <w:bCs/>
          <w:color w:val="000000"/>
          <w:sz w:val="107"/>
          <w:szCs w:val="107"/>
        </w:rPr>
        <w:t xml:space="preserve">Scituate Public </w:t>
      </w:r>
      <w:r w:rsidRPr="00ED0E83">
        <w:rPr>
          <w:rFonts w:ascii="Times New Roman" w:eastAsia="Times New Roman" w:hAnsi="Times New Roman" w:cs="Times New Roman"/>
          <w:b/>
          <w:bCs/>
          <w:color w:val="000000"/>
          <w:sz w:val="107"/>
          <w:szCs w:val="107"/>
        </w:rPr>
        <w:t>Schools</w:t>
      </w:r>
      <w:r w:rsidR="007E59EC" w:rsidRPr="007E59EC">
        <w:rPr>
          <w:rFonts w:ascii="Times New Roman" w:eastAsia="Times New Roman" w:hAnsi="Times New Roman" w:cs="Times New Roman"/>
          <w:b/>
          <w:bCs/>
          <w:color w:val="000000"/>
          <w:sz w:val="96"/>
          <w:szCs w:val="96"/>
        </w:rPr>
        <w:t xml:space="preserve"> </w:t>
      </w:r>
      <w:r w:rsidR="007E59EC" w:rsidRPr="00ED0E83">
        <w:rPr>
          <w:rFonts w:ascii="Times New Roman" w:eastAsia="Times New Roman" w:hAnsi="Times New Roman" w:cs="Times New Roman"/>
          <w:b/>
          <w:bCs/>
          <w:color w:val="000000"/>
          <w:sz w:val="96"/>
          <w:szCs w:val="96"/>
        </w:rPr>
        <w:t>WRITING</w:t>
      </w:r>
      <w:r w:rsidR="007E59EC" w:rsidRPr="00ED0E83">
        <w:rPr>
          <w:rFonts w:ascii="Times New Roman" w:eastAsia="Times New Roman" w:hAnsi="Times New Roman" w:cs="Times New Roman"/>
          <w:b/>
          <w:bCs/>
          <w:color w:val="000000"/>
          <w:sz w:val="107"/>
          <w:szCs w:val="107"/>
        </w:rPr>
        <w:t xml:space="preserve"> PLAN </w:t>
      </w:r>
      <w:r w:rsidR="007E59EC">
        <w:rPr>
          <w:rFonts w:ascii="Times New Roman" w:eastAsia="Times New Roman" w:hAnsi="Times New Roman" w:cs="Times New Roman"/>
          <w:b/>
          <w:bCs/>
          <w:color w:val="000000"/>
          <w:sz w:val="107"/>
          <w:szCs w:val="107"/>
        </w:rPr>
        <w:t xml:space="preserve">   </w:t>
      </w:r>
    </w:p>
    <w:p w:rsidR="00ED0E83" w:rsidRPr="00ED0E83" w:rsidRDefault="00ED0E83" w:rsidP="00ED0E83">
      <w:pPr>
        <w:spacing w:after="0" w:line="240" w:lineRule="auto"/>
        <w:ind w:firstLine="720"/>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48"/>
          <w:szCs w:val="48"/>
        </w:rPr>
        <w:t>GRADES PreK-6</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0"/>
          <w:szCs w:val="20"/>
        </w:rPr>
        <w:t xml:space="preserve">Created in collaboration with Scituate Public Schools’ Literacy Council and </w:t>
      </w:r>
      <w:proofErr w:type="gramStart"/>
      <w:r w:rsidRPr="00ED0E83">
        <w:rPr>
          <w:rFonts w:ascii="Times New Roman" w:eastAsia="Times New Roman" w:hAnsi="Times New Roman" w:cs="Times New Roman"/>
          <w:b/>
          <w:bCs/>
          <w:color w:val="000000"/>
          <w:sz w:val="20"/>
          <w:szCs w:val="20"/>
        </w:rPr>
        <w:t>the  K</w:t>
      </w:r>
      <w:proofErr w:type="gramEnd"/>
      <w:r w:rsidRPr="00ED0E83">
        <w:rPr>
          <w:rFonts w:ascii="Times New Roman" w:eastAsia="Times New Roman" w:hAnsi="Times New Roman" w:cs="Times New Roman"/>
          <w:b/>
          <w:bCs/>
          <w:color w:val="000000"/>
          <w:sz w:val="20"/>
          <w:szCs w:val="20"/>
        </w:rPr>
        <w:t xml:space="preserve">-6  Literacy ELA Coordinator, Stacey </w:t>
      </w:r>
      <w:proofErr w:type="spellStart"/>
      <w:r w:rsidRPr="00ED0E83">
        <w:rPr>
          <w:rFonts w:ascii="Times New Roman" w:eastAsia="Times New Roman" w:hAnsi="Times New Roman" w:cs="Times New Roman"/>
          <w:b/>
          <w:bCs/>
          <w:color w:val="000000"/>
          <w:sz w:val="20"/>
          <w:szCs w:val="20"/>
        </w:rPr>
        <w:t>Pattou</w:t>
      </w:r>
      <w:proofErr w:type="spellEnd"/>
      <w:r w:rsidRPr="00ED0E83">
        <w:rPr>
          <w:rFonts w:ascii="Times New Roman" w:eastAsia="Times New Roman" w:hAnsi="Times New Roman" w:cs="Times New Roman"/>
          <w:b/>
          <w:bCs/>
          <w:color w:val="000000"/>
          <w:sz w:val="20"/>
          <w:szCs w:val="20"/>
        </w:rPr>
        <w:t>-Hammond</w:t>
      </w:r>
    </w:p>
    <w:p w:rsid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1C26A7" w:rsidRDefault="001C26A7" w:rsidP="00ED0E83">
      <w:pPr>
        <w:spacing w:after="0" w:line="240" w:lineRule="auto"/>
        <w:rPr>
          <w:rFonts w:ascii="Times New Roman" w:eastAsia="Times New Roman" w:hAnsi="Times New Roman" w:cs="Times New Roman"/>
          <w:sz w:val="24"/>
          <w:szCs w:val="24"/>
        </w:rPr>
      </w:pPr>
    </w:p>
    <w:p w:rsidR="001C26A7" w:rsidRDefault="001C26A7"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Pr="00ED0E83" w:rsidRDefault="00ED0E83" w:rsidP="00ED0E83">
      <w:pPr>
        <w:spacing w:after="0" w:line="240" w:lineRule="auto"/>
        <w:rPr>
          <w:rFonts w:ascii="Times New Roman" w:eastAsia="Times New Roman" w:hAnsi="Times New Roman" w:cs="Times New Roman"/>
          <w:sz w:val="24"/>
          <w:szCs w:val="24"/>
        </w:rPr>
      </w:pP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lastRenderedPageBreak/>
        <w:t>Introduction</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Children progress from speech to print and from listening to speaking. Children need the opportunity to speak so they may develop the pre-requisite skills to writing. </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Communication and overall literacy skills </w:t>
      </w:r>
      <w:r w:rsidRPr="00ED0E83">
        <w:rPr>
          <w:rFonts w:ascii="Times New Roman" w:eastAsia="Times New Roman" w:hAnsi="Times New Roman" w:cs="Times New Roman"/>
          <w:b/>
          <w:bCs/>
          <w:color w:val="000000"/>
          <w:sz w:val="23"/>
          <w:szCs w:val="23"/>
          <w:u w:val="single"/>
        </w:rPr>
        <w:t xml:space="preserve">include speaking, listening, writing and reading. </w:t>
      </w:r>
      <w:r w:rsidRPr="00ED0E83">
        <w:rPr>
          <w:rFonts w:ascii="Times New Roman" w:eastAsia="Times New Roman" w:hAnsi="Times New Roman" w:cs="Times New Roman"/>
          <w:b/>
          <w:bCs/>
          <w:color w:val="000000"/>
          <w:sz w:val="23"/>
          <w:szCs w:val="23"/>
        </w:rPr>
        <w:t xml:space="preserve">While language arts teachers incorporate skills development in all these areas, it is important </w:t>
      </w:r>
      <w:r w:rsidRPr="00ED0E83">
        <w:rPr>
          <w:rFonts w:ascii="Times New Roman" w:eastAsia="Times New Roman" w:hAnsi="Times New Roman" w:cs="Times New Roman"/>
          <w:b/>
          <w:bCs/>
          <w:color w:val="000000"/>
          <w:sz w:val="23"/>
          <w:szCs w:val="23"/>
          <w:u w:val="single"/>
        </w:rPr>
        <w:t xml:space="preserve">that </w:t>
      </w:r>
      <w:proofErr w:type="gramStart"/>
      <w:r w:rsidRPr="00ED0E83">
        <w:rPr>
          <w:rFonts w:ascii="Times New Roman" w:eastAsia="Times New Roman" w:hAnsi="Times New Roman" w:cs="Times New Roman"/>
          <w:b/>
          <w:bCs/>
          <w:color w:val="000000"/>
          <w:sz w:val="23"/>
          <w:szCs w:val="23"/>
          <w:u w:val="single"/>
        </w:rPr>
        <w:t>these</w:t>
      </w:r>
      <w:r w:rsidRPr="00ED0E83">
        <w:rPr>
          <w:rFonts w:ascii="Times New Roman" w:eastAsia="Times New Roman" w:hAnsi="Times New Roman" w:cs="Times New Roman"/>
          <w:b/>
          <w:bCs/>
          <w:color w:val="000000"/>
          <w:sz w:val="23"/>
          <w:szCs w:val="23"/>
        </w:rPr>
        <w:t xml:space="preserve"> </w:t>
      </w:r>
      <w:r w:rsidRPr="00ED0E83">
        <w:rPr>
          <w:rFonts w:ascii="Times New Roman" w:eastAsia="Times New Roman" w:hAnsi="Times New Roman" w:cs="Times New Roman"/>
          <w:b/>
          <w:bCs/>
          <w:color w:val="000000"/>
          <w:sz w:val="23"/>
          <w:szCs w:val="23"/>
          <w:u w:val="single"/>
        </w:rPr>
        <w:t> literacy</w:t>
      </w:r>
      <w:proofErr w:type="gramEnd"/>
      <w:r w:rsidRPr="00ED0E83">
        <w:rPr>
          <w:rFonts w:ascii="Times New Roman" w:eastAsia="Times New Roman" w:hAnsi="Times New Roman" w:cs="Times New Roman"/>
          <w:b/>
          <w:bCs/>
          <w:color w:val="000000"/>
          <w:sz w:val="23"/>
          <w:szCs w:val="23"/>
          <w:u w:val="single"/>
        </w:rPr>
        <w:t xml:space="preserve"> skills are reinforced in all subject areas for optimal learning. </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b/>
          <w:bCs/>
          <w:color w:val="000000"/>
          <w:sz w:val="23"/>
          <w:szCs w:val="23"/>
          <w:u w:val="single"/>
        </w:rPr>
        <w:br/>
      </w:r>
      <w:r w:rsidRPr="00ED0E83">
        <w:rPr>
          <w:rFonts w:ascii="Times New Roman" w:eastAsia="Times New Roman" w:hAnsi="Times New Roman" w:cs="Times New Roman"/>
          <w:b/>
          <w:bCs/>
          <w:color w:val="000000"/>
          <w:sz w:val="23"/>
          <w:szCs w:val="23"/>
        </w:rPr>
        <w:t>The focal areas of writing have shifted in the past year according to the Common Core Standards. They include opinion pieces, informational or explanatory texts and narratives to develop real or imagined experiences. In addition to writing these genres it is important to continue to utilize and develop open response questions in all grades. Especially important is to give students exposure to questions both orally and written at the higher level of Bloom’s Taxonomy so students have experiences with higher level thinking and critical analysis.</w:t>
      </w:r>
    </w:p>
    <w:p w:rsidR="00ED0E83" w:rsidRDefault="00ED0E83" w:rsidP="00ED0E83">
      <w:pPr>
        <w:spacing w:line="240" w:lineRule="auto"/>
        <w:jc w:val="center"/>
        <w:rPr>
          <w:rFonts w:ascii="Times New Roman" w:eastAsia="Times New Roman" w:hAnsi="Times New Roman" w:cs="Times New Roman"/>
          <w:b/>
          <w:bCs/>
          <w:color w:val="000000"/>
          <w:sz w:val="23"/>
          <w:szCs w:val="23"/>
        </w:rPr>
      </w:pPr>
    </w:p>
    <w:p w:rsidR="001C26A7" w:rsidRDefault="001C26A7" w:rsidP="00ED0E83">
      <w:pPr>
        <w:spacing w:line="240" w:lineRule="auto"/>
        <w:jc w:val="center"/>
        <w:rPr>
          <w:rFonts w:ascii="Times New Roman" w:eastAsia="Times New Roman" w:hAnsi="Times New Roman" w:cs="Times New Roman"/>
          <w:b/>
          <w:bCs/>
          <w:color w:val="000000"/>
          <w:sz w:val="23"/>
          <w:szCs w:val="23"/>
        </w:rPr>
      </w:pP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The Writing Process</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b/>
          <w:bCs/>
          <w:color w:val="000000"/>
          <w:sz w:val="23"/>
          <w:szCs w:val="23"/>
        </w:rPr>
        <w:t>Writing is a process. The process of writing requires the following steps to create a well devised piece of writing. Each step is defined below.</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Prewriting</w:t>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(Brainstorming)</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Drafting</w:t>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(Writing)</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Revising</w:t>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(Rewriting)</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Editing</w:t>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(Proofreading)</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lastRenderedPageBreak/>
        <w:br/>
      </w:r>
      <w:r w:rsidRPr="00ED0E83">
        <w:rPr>
          <w:rFonts w:ascii="Times New Roman" w:eastAsia="Times New Roman" w:hAnsi="Times New Roman" w:cs="Times New Roman"/>
          <w:sz w:val="24"/>
          <w:szCs w:val="24"/>
        </w:rPr>
        <w:br/>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Evaluating and Publishing</w:t>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(Final Proofreading and Publication)</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On the following pages are simplified expectations for Pre-K-6 writing. Each year students should be mastering higher level skills. </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u w:val="single"/>
        </w:rPr>
        <w:t>Writing Folders</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Each teacher should provide a writing folder or portfolio of work for each student in his/her classroom. </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Grade level writing folders will provide students, teachers and parents samples of students’ progression in writing skills over time. </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Students should </w:t>
      </w:r>
      <w:r w:rsidRPr="00ED0E83">
        <w:rPr>
          <w:rFonts w:ascii="Times New Roman" w:eastAsia="Times New Roman" w:hAnsi="Times New Roman" w:cs="Times New Roman"/>
          <w:b/>
          <w:bCs/>
          <w:color w:val="000000"/>
          <w:sz w:val="23"/>
          <w:szCs w:val="23"/>
          <w:u w:val="single"/>
        </w:rPr>
        <w:t>have a minimum of one writing assignment per month kept in their writing folders</w:t>
      </w:r>
      <w:r w:rsidRPr="00ED0E83">
        <w:rPr>
          <w:rFonts w:ascii="Times New Roman" w:eastAsia="Times New Roman" w:hAnsi="Times New Roman" w:cs="Times New Roman"/>
          <w:b/>
          <w:bCs/>
          <w:color w:val="000000"/>
          <w:sz w:val="23"/>
          <w:szCs w:val="23"/>
        </w:rPr>
        <w:t>.  </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Each grade level writing assignment will reflect the ongoing goal which is mastery of particular grade level grammar and writing skills. Grammar should be reinforced in the context of writing</w:t>
      </w:r>
    </w:p>
    <w:p w:rsidR="00ED0E83" w:rsidRPr="00ED0E83" w:rsidRDefault="00ED0E83" w:rsidP="00ED0E83">
      <w:pPr>
        <w:spacing w:before="220" w:after="0" w:line="240" w:lineRule="auto"/>
        <w:ind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“The Writing Process” Simplified</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Prewriting/Brainstorming-Gather ideas organize information related to prompt or topic</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u w:val="single"/>
        </w:rPr>
        <w:t>Strategies-</w:t>
      </w:r>
      <w:r w:rsidRPr="00ED0E83">
        <w:rPr>
          <w:rFonts w:ascii="Times New Roman" w:eastAsia="Times New Roman" w:hAnsi="Times New Roman" w:cs="Times New Roman"/>
          <w:b/>
          <w:bCs/>
          <w:color w:val="000000"/>
          <w:sz w:val="23"/>
          <w:szCs w:val="23"/>
        </w:rPr>
        <w:t>establish audience, assess prior knowledge, understand prompt</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Examples of prewriting -lists, graphic organizers, outlines, chart</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Drafting/Writing-Using the planning graphic organizer, list or outline to write down a written response to a prompt.  Write…</w:t>
      </w:r>
      <w:proofErr w:type="spellStart"/>
      <w:r w:rsidRPr="00ED0E83">
        <w:rPr>
          <w:rFonts w:ascii="Times New Roman" w:eastAsia="Times New Roman" w:hAnsi="Times New Roman" w:cs="Times New Roman"/>
          <w:b/>
          <w:bCs/>
          <w:color w:val="000000"/>
          <w:sz w:val="23"/>
          <w:szCs w:val="23"/>
        </w:rPr>
        <w:t>write</w:t>
      </w:r>
      <w:proofErr w:type="gramStart"/>
      <w:r w:rsidRPr="00ED0E83">
        <w:rPr>
          <w:rFonts w:ascii="Times New Roman" w:eastAsia="Times New Roman" w:hAnsi="Times New Roman" w:cs="Times New Roman"/>
          <w:b/>
          <w:bCs/>
          <w:color w:val="000000"/>
          <w:sz w:val="23"/>
          <w:szCs w:val="23"/>
        </w:rPr>
        <w:t>..write</w:t>
      </w:r>
      <w:proofErr w:type="spellEnd"/>
      <w:proofErr w:type="gramEnd"/>
      <w:r w:rsidRPr="00ED0E83">
        <w:rPr>
          <w:rFonts w:ascii="Times New Roman" w:eastAsia="Times New Roman" w:hAnsi="Times New Roman" w:cs="Times New Roman"/>
          <w:b/>
          <w:bCs/>
          <w:color w:val="000000"/>
          <w:sz w:val="23"/>
          <w:szCs w:val="23"/>
        </w:rPr>
        <w:t>……don’t get bogged down by spelling and grammar. Get your thoughts down on paper!</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lastRenderedPageBreak/>
        <w:t>Revising/Rewriting-</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Reread draft for content, organization, topic development</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Make changes-mark up draft, write another draft if needed, write a third draft</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proofErr w:type="spellStart"/>
      <w:r w:rsidRPr="00ED0E83">
        <w:rPr>
          <w:rFonts w:ascii="Times New Roman" w:eastAsia="Times New Roman" w:hAnsi="Times New Roman" w:cs="Times New Roman"/>
          <w:b/>
          <w:bCs/>
          <w:color w:val="000000"/>
          <w:sz w:val="23"/>
          <w:szCs w:val="23"/>
        </w:rPr>
        <w:t>Rreorder</w:t>
      </w:r>
      <w:proofErr w:type="spellEnd"/>
      <w:r w:rsidRPr="00ED0E83">
        <w:rPr>
          <w:rFonts w:ascii="Times New Roman" w:eastAsia="Times New Roman" w:hAnsi="Times New Roman" w:cs="Times New Roman"/>
          <w:b/>
          <w:bCs/>
          <w:color w:val="000000"/>
          <w:sz w:val="23"/>
          <w:szCs w:val="23"/>
        </w:rPr>
        <w:t xml:space="preserve"> and rewrite if needed</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Editing/Proofreading-</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Reread and use an </w:t>
      </w:r>
      <w:r w:rsidRPr="00ED0E83">
        <w:rPr>
          <w:rFonts w:ascii="Times New Roman" w:eastAsia="Times New Roman" w:hAnsi="Times New Roman" w:cs="Times New Roman"/>
          <w:b/>
          <w:bCs/>
          <w:color w:val="000000"/>
          <w:sz w:val="23"/>
          <w:szCs w:val="23"/>
          <w:u w:val="single"/>
        </w:rPr>
        <w:t>editing checklist</w:t>
      </w:r>
      <w:r w:rsidRPr="00ED0E83">
        <w:rPr>
          <w:rFonts w:ascii="Times New Roman" w:eastAsia="Times New Roman" w:hAnsi="Times New Roman" w:cs="Times New Roman"/>
          <w:b/>
          <w:bCs/>
          <w:color w:val="000000"/>
          <w:sz w:val="23"/>
          <w:szCs w:val="23"/>
        </w:rPr>
        <w:t xml:space="preserve"> to look at the format, sentence structure, spelling and grammatical content.</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Peer editing may be helpful</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Evaluating/Publishing-“To make public” Final copy is completed with all revisions and editing. It may be posted on a bulletin board or submitted to a contest. (</w:t>
      </w:r>
      <w:proofErr w:type="gramStart"/>
      <w:r w:rsidRPr="00ED0E83">
        <w:rPr>
          <w:rFonts w:ascii="Times New Roman" w:eastAsia="Times New Roman" w:hAnsi="Times New Roman" w:cs="Times New Roman"/>
          <w:b/>
          <w:bCs/>
          <w:color w:val="000000"/>
          <w:sz w:val="23"/>
          <w:szCs w:val="23"/>
        </w:rPr>
        <w:t>both</w:t>
      </w:r>
      <w:proofErr w:type="gramEnd"/>
      <w:r w:rsidRPr="00ED0E83">
        <w:rPr>
          <w:rFonts w:ascii="Times New Roman" w:eastAsia="Times New Roman" w:hAnsi="Times New Roman" w:cs="Times New Roman"/>
          <w:b/>
          <w:bCs/>
          <w:color w:val="000000"/>
          <w:sz w:val="23"/>
          <w:szCs w:val="23"/>
        </w:rPr>
        <w:t xml:space="preserve"> are considered publishing)</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In grade 4 students are given the Long Composition on MCAS. Students in Pre-K-3 should be taught all the pre-requisite skills on the developmental continuum so students are able to write INDEPENDENTLY. These skills include:</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Topic Development-Overall effect of the paper</w:t>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Organization-Focused clearly, logical sequence</w:t>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Details-Examples develop main point</w:t>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Language Style-Use of language, vocabulary, word choice, sentence variety</w:t>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Structure-sentences with correct structure</w:t>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Grammar and Usage –correct use of standard grammatical English</w:t>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Mechanics-spelling, punctuation, and capitalization</w:t>
      </w:r>
    </w:p>
    <w:p w:rsid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1131B5" w:rsidRDefault="001131B5" w:rsidP="00ED0E83">
      <w:pPr>
        <w:spacing w:after="0" w:line="240" w:lineRule="auto"/>
        <w:rPr>
          <w:rFonts w:ascii="Times New Roman" w:eastAsia="Times New Roman" w:hAnsi="Times New Roman" w:cs="Times New Roman"/>
          <w:sz w:val="24"/>
          <w:szCs w:val="24"/>
        </w:rPr>
      </w:pPr>
    </w:p>
    <w:p w:rsidR="001131B5" w:rsidRDefault="001131B5" w:rsidP="00ED0E83">
      <w:pPr>
        <w:spacing w:after="0" w:line="240" w:lineRule="auto"/>
        <w:rPr>
          <w:rFonts w:ascii="Times New Roman" w:eastAsia="Times New Roman" w:hAnsi="Times New Roman" w:cs="Times New Roman"/>
          <w:sz w:val="24"/>
          <w:szCs w:val="24"/>
        </w:rPr>
      </w:pPr>
    </w:p>
    <w:p w:rsidR="001131B5" w:rsidRDefault="001131B5" w:rsidP="00ED0E83">
      <w:pPr>
        <w:spacing w:after="0" w:line="240" w:lineRule="auto"/>
        <w:rPr>
          <w:rFonts w:ascii="Times New Roman" w:eastAsia="Times New Roman" w:hAnsi="Times New Roman" w:cs="Times New Roman"/>
          <w:sz w:val="24"/>
          <w:szCs w:val="24"/>
        </w:rPr>
      </w:pPr>
    </w:p>
    <w:p w:rsidR="001131B5" w:rsidRDefault="001131B5" w:rsidP="00ED0E83">
      <w:pPr>
        <w:spacing w:after="0" w:line="240" w:lineRule="auto"/>
        <w:rPr>
          <w:rFonts w:ascii="Times New Roman" w:eastAsia="Times New Roman" w:hAnsi="Times New Roman" w:cs="Times New Roman"/>
          <w:sz w:val="24"/>
          <w:szCs w:val="24"/>
        </w:rPr>
      </w:pPr>
    </w:p>
    <w:p w:rsidR="001131B5" w:rsidRDefault="001131B5" w:rsidP="00ED0E83">
      <w:pPr>
        <w:spacing w:after="0" w:line="240" w:lineRule="auto"/>
        <w:rPr>
          <w:rFonts w:ascii="Times New Roman" w:eastAsia="Times New Roman" w:hAnsi="Times New Roman" w:cs="Times New Roman"/>
          <w:sz w:val="24"/>
          <w:szCs w:val="24"/>
        </w:rPr>
      </w:pPr>
    </w:p>
    <w:p w:rsidR="001131B5" w:rsidRDefault="001131B5" w:rsidP="00ED0E83">
      <w:pPr>
        <w:spacing w:after="0" w:line="240" w:lineRule="auto"/>
        <w:rPr>
          <w:rFonts w:ascii="Times New Roman" w:eastAsia="Times New Roman" w:hAnsi="Times New Roman" w:cs="Times New Roman"/>
          <w:sz w:val="24"/>
          <w:szCs w:val="24"/>
        </w:rPr>
      </w:pPr>
    </w:p>
    <w:p w:rsidR="001131B5" w:rsidRDefault="001131B5" w:rsidP="00ED0E83">
      <w:pPr>
        <w:spacing w:after="0" w:line="240" w:lineRule="auto"/>
        <w:rPr>
          <w:rFonts w:ascii="Times New Roman" w:eastAsia="Times New Roman" w:hAnsi="Times New Roman" w:cs="Times New Roman"/>
          <w:sz w:val="24"/>
          <w:szCs w:val="24"/>
        </w:rPr>
      </w:pPr>
    </w:p>
    <w:p w:rsidR="001131B5" w:rsidRDefault="001131B5" w:rsidP="00ED0E83">
      <w:pPr>
        <w:spacing w:after="0" w:line="240" w:lineRule="auto"/>
        <w:rPr>
          <w:rFonts w:ascii="Times New Roman" w:eastAsia="Times New Roman" w:hAnsi="Times New Roman" w:cs="Times New Roman"/>
          <w:sz w:val="24"/>
          <w:szCs w:val="24"/>
        </w:rPr>
      </w:pPr>
    </w:p>
    <w:p w:rsidR="001131B5" w:rsidRPr="001131B5" w:rsidRDefault="001131B5" w:rsidP="001131B5">
      <w:pPr>
        <w:spacing w:after="0" w:line="240" w:lineRule="auto"/>
        <w:jc w:val="center"/>
        <w:rPr>
          <w:rFonts w:ascii="Times New Roman" w:eastAsia="Times New Roman" w:hAnsi="Times New Roman" w:cs="Times New Roman"/>
          <w:sz w:val="24"/>
          <w:szCs w:val="24"/>
        </w:rPr>
      </w:pPr>
      <w:r w:rsidRPr="001131B5">
        <w:rPr>
          <w:rFonts w:ascii="Times New Roman" w:eastAsia="Times New Roman" w:hAnsi="Times New Roman" w:cs="Times New Roman"/>
          <w:b/>
          <w:bCs/>
          <w:color w:val="000000"/>
          <w:sz w:val="36"/>
          <w:szCs w:val="36"/>
        </w:rPr>
        <w:lastRenderedPageBreak/>
        <w:t>Grade Two</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sz w:val="24"/>
          <w:szCs w:val="24"/>
        </w:rPr>
        <w:br/>
      </w:r>
    </w:p>
    <w:p w:rsidR="001131B5" w:rsidRPr="001131B5" w:rsidRDefault="001131B5" w:rsidP="001131B5">
      <w:pPr>
        <w:spacing w:after="0" w:line="240" w:lineRule="auto"/>
        <w:jc w:val="center"/>
        <w:rPr>
          <w:rFonts w:ascii="Times New Roman" w:eastAsia="Times New Roman" w:hAnsi="Times New Roman" w:cs="Times New Roman"/>
          <w:sz w:val="24"/>
          <w:szCs w:val="24"/>
        </w:rPr>
      </w:pPr>
      <w:r w:rsidRPr="001131B5">
        <w:rPr>
          <w:rFonts w:ascii="Times New Roman" w:eastAsia="Times New Roman" w:hAnsi="Times New Roman" w:cs="Times New Roman"/>
          <w:b/>
          <w:bCs/>
          <w:color w:val="000000"/>
          <w:sz w:val="24"/>
          <w:szCs w:val="24"/>
        </w:rPr>
        <w:t>End of Year Grade Two Expectations</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sz w:val="24"/>
          <w:szCs w:val="24"/>
        </w:rPr>
        <w:br/>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u w:val="single"/>
        </w:rPr>
        <w:t xml:space="preserve">Content: </w:t>
      </w:r>
    </w:p>
    <w:p w:rsidR="001131B5" w:rsidRPr="001131B5" w:rsidRDefault="001131B5" w:rsidP="001131B5">
      <w:pPr>
        <w:spacing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u w:val="single"/>
        </w:rPr>
        <w:t>Text Type and Purposes:</w:t>
      </w:r>
    </w:p>
    <w:p w:rsidR="001131B5" w:rsidRPr="001131B5" w:rsidRDefault="001131B5" w:rsidP="001131B5">
      <w:pPr>
        <w:spacing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Write opinion pieces on topics or texts supporting a point of view with reasons and information. MA.W.1</w:t>
      </w:r>
    </w:p>
    <w:p w:rsidR="001131B5" w:rsidRPr="001131B5" w:rsidRDefault="001131B5" w:rsidP="001131B5">
      <w:pPr>
        <w:spacing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Write informational or explanatory texts to examine a topic or convey an idea. MA.W.2</w:t>
      </w:r>
    </w:p>
    <w:p w:rsidR="001131B5" w:rsidRPr="001131B5" w:rsidRDefault="001131B5" w:rsidP="001131B5">
      <w:pPr>
        <w:spacing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Write narratives to develop real or imagined experiences or events using effective techniques, descriptive details and clear event sequences. MA.W.3</w:t>
      </w:r>
    </w:p>
    <w:p w:rsidR="001131B5" w:rsidRPr="001131B5" w:rsidRDefault="001131B5" w:rsidP="001131B5">
      <w:pPr>
        <w:spacing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Answer an open-response question related to text (short answer, paragraph and multi-paragraph) RL.1</w:t>
      </w:r>
    </w:p>
    <w:p w:rsidR="001131B5" w:rsidRPr="001131B5" w:rsidRDefault="001131B5" w:rsidP="001131B5">
      <w:pPr>
        <w:spacing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Write two-three paragraphs that contain a topic sentence, details and sense of closure W.2</w:t>
      </w:r>
    </w:p>
    <w:p w:rsidR="001131B5" w:rsidRPr="001131B5" w:rsidRDefault="001131B5" w:rsidP="001131B5">
      <w:pPr>
        <w:spacing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 xml:space="preserve">Print / use 80% of </w:t>
      </w:r>
      <w:proofErr w:type="spellStart"/>
      <w:r w:rsidRPr="001131B5">
        <w:rPr>
          <w:rFonts w:ascii="Times New Roman" w:eastAsia="Times New Roman" w:hAnsi="Times New Roman" w:cs="Times New Roman"/>
          <w:color w:val="000000"/>
          <w:sz w:val="24"/>
          <w:szCs w:val="24"/>
        </w:rPr>
        <w:t>Dolch</w:t>
      </w:r>
      <w:proofErr w:type="spellEnd"/>
      <w:r w:rsidRPr="001131B5">
        <w:rPr>
          <w:rFonts w:ascii="Times New Roman" w:eastAsia="Times New Roman" w:hAnsi="Times New Roman" w:cs="Times New Roman"/>
          <w:color w:val="000000"/>
          <w:sz w:val="24"/>
          <w:szCs w:val="24"/>
        </w:rPr>
        <w:t xml:space="preserve"> high frequency words correctly in oral language and writing L.2</w:t>
      </w:r>
    </w:p>
    <w:p w:rsidR="001131B5" w:rsidRPr="001131B5" w:rsidRDefault="001131B5" w:rsidP="001131B5">
      <w:pPr>
        <w:spacing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u w:val="single"/>
        </w:rPr>
        <w:t>Organization</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Write a paragraph or multi-paragraph essay with a main idea or topic statement W.2</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sz w:val="24"/>
          <w:szCs w:val="24"/>
        </w:rPr>
        <w:br/>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Show logical sequence of ideas W.3, RI.3</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sz w:val="24"/>
          <w:szCs w:val="24"/>
        </w:rPr>
        <w:br/>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Use transitional words and phrases correctly W.2</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sz w:val="24"/>
          <w:szCs w:val="24"/>
        </w:rPr>
        <w:br/>
      </w:r>
    </w:p>
    <w:p w:rsidR="001131B5" w:rsidRPr="001131B5" w:rsidRDefault="001131B5" w:rsidP="001131B5">
      <w:pPr>
        <w:spacing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u w:val="single"/>
        </w:rPr>
        <w:t>Conventions and Mechanics</w:t>
      </w:r>
    </w:p>
    <w:p w:rsidR="001131B5" w:rsidRPr="001131B5" w:rsidRDefault="001131B5" w:rsidP="001131B5">
      <w:pPr>
        <w:spacing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Use of paragraphs to separate topics or ideas RI.2</w:t>
      </w:r>
    </w:p>
    <w:p w:rsidR="001131B5" w:rsidRPr="001131B5" w:rsidRDefault="001131B5" w:rsidP="001131B5">
      <w:pPr>
        <w:spacing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Demonstrates correct usage of capitalization and punctuation L.2</w:t>
      </w:r>
    </w:p>
    <w:p w:rsidR="001131B5" w:rsidRPr="001131B5" w:rsidRDefault="001131B5" w:rsidP="001131B5">
      <w:pPr>
        <w:spacing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Writes simple, compound, and complex (declarative, interrogative, exclamatory, imperative and interjection) sentences L.2</w:t>
      </w:r>
    </w:p>
    <w:p w:rsidR="001131B5" w:rsidRPr="001131B5" w:rsidRDefault="001131B5" w:rsidP="001131B5">
      <w:pPr>
        <w:spacing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Identifies/understands the use of nouns, verbs, adjectives, adverbs, pronouns, conjunctions L.1</w:t>
      </w:r>
    </w:p>
    <w:p w:rsidR="001131B5" w:rsidRPr="001131B5" w:rsidRDefault="001131B5" w:rsidP="001131B5">
      <w:pPr>
        <w:spacing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u w:val="single"/>
        </w:rPr>
        <w:t>Spelling</w:t>
      </w:r>
    </w:p>
    <w:p w:rsidR="001131B5" w:rsidRPr="001131B5" w:rsidRDefault="001131B5" w:rsidP="001131B5">
      <w:pPr>
        <w:spacing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 xml:space="preserve">Spell 80% of </w:t>
      </w:r>
      <w:proofErr w:type="spellStart"/>
      <w:r w:rsidRPr="001131B5">
        <w:rPr>
          <w:rFonts w:ascii="Times New Roman" w:eastAsia="Times New Roman" w:hAnsi="Times New Roman" w:cs="Times New Roman"/>
          <w:color w:val="000000"/>
          <w:sz w:val="24"/>
          <w:szCs w:val="24"/>
        </w:rPr>
        <w:t>Dolch</w:t>
      </w:r>
      <w:proofErr w:type="spellEnd"/>
      <w:r w:rsidRPr="001131B5">
        <w:rPr>
          <w:rFonts w:ascii="Times New Roman" w:eastAsia="Times New Roman" w:hAnsi="Times New Roman" w:cs="Times New Roman"/>
          <w:color w:val="000000"/>
          <w:sz w:val="24"/>
          <w:szCs w:val="24"/>
        </w:rPr>
        <w:t xml:space="preserve"> high frequency words correctly L.2</w:t>
      </w:r>
    </w:p>
    <w:p w:rsidR="001131B5" w:rsidRPr="001131B5" w:rsidRDefault="001131B5" w:rsidP="001131B5">
      <w:pPr>
        <w:spacing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lastRenderedPageBreak/>
        <w:t>Spelling using letters and letter sound correspondence (phonetically related approximations), sometime referred to as “inventive spelling.” RF.3</w:t>
      </w:r>
    </w:p>
    <w:p w:rsidR="001131B5" w:rsidRPr="001131B5" w:rsidRDefault="001131B5" w:rsidP="001131B5">
      <w:pPr>
        <w:spacing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u w:val="single"/>
        </w:rPr>
        <w:t>Handwriting</w:t>
      </w:r>
    </w:p>
    <w:p w:rsidR="001131B5" w:rsidRPr="001131B5" w:rsidRDefault="001131B5" w:rsidP="001131B5">
      <w:pPr>
        <w:spacing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Formation of 100% of the alphabet L.2</w:t>
      </w:r>
    </w:p>
    <w:p w:rsidR="001131B5" w:rsidRPr="001131B5" w:rsidRDefault="001131B5" w:rsidP="001131B5">
      <w:pPr>
        <w:spacing w:line="240" w:lineRule="auto"/>
        <w:jc w:val="center"/>
        <w:rPr>
          <w:rFonts w:ascii="Times New Roman" w:eastAsia="Times New Roman" w:hAnsi="Times New Roman" w:cs="Times New Roman"/>
          <w:sz w:val="24"/>
          <w:szCs w:val="24"/>
        </w:rPr>
      </w:pPr>
      <w:r w:rsidRPr="001131B5">
        <w:rPr>
          <w:rFonts w:ascii="Times New Roman" w:eastAsia="Times New Roman" w:hAnsi="Times New Roman" w:cs="Times New Roman"/>
          <w:b/>
          <w:bCs/>
          <w:color w:val="000000"/>
          <w:sz w:val="29"/>
          <w:szCs w:val="29"/>
        </w:rPr>
        <w:t>Grade Two Writing Benchmark</w:t>
      </w:r>
    </w:p>
    <w:p w:rsidR="001131B5" w:rsidRPr="001131B5" w:rsidRDefault="001131B5" w:rsidP="001131B5">
      <w:pPr>
        <w:spacing w:after="0" w:line="240" w:lineRule="auto"/>
        <w:jc w:val="center"/>
        <w:rPr>
          <w:rFonts w:ascii="Times New Roman" w:eastAsia="Times New Roman" w:hAnsi="Times New Roman" w:cs="Times New Roman"/>
          <w:sz w:val="24"/>
          <w:szCs w:val="24"/>
        </w:rPr>
      </w:pPr>
      <w:r w:rsidRPr="001131B5">
        <w:rPr>
          <w:rFonts w:ascii="Times New Roman" w:eastAsia="Times New Roman" w:hAnsi="Times New Roman" w:cs="Times New Roman"/>
          <w:b/>
          <w:bCs/>
          <w:i/>
          <w:iCs/>
          <w:color w:val="000000"/>
          <w:sz w:val="24"/>
          <w:szCs w:val="24"/>
        </w:rPr>
        <w:t xml:space="preserve">The Learning Path </w:t>
      </w:r>
      <w:proofErr w:type="gramStart"/>
      <w:r w:rsidRPr="001131B5">
        <w:rPr>
          <w:rFonts w:ascii="Times New Roman" w:eastAsia="Times New Roman" w:hAnsi="Times New Roman" w:cs="Times New Roman"/>
          <w:b/>
          <w:bCs/>
          <w:i/>
          <w:iCs/>
          <w:color w:val="000000"/>
          <w:sz w:val="24"/>
          <w:szCs w:val="24"/>
        </w:rPr>
        <w:t>instructions reflects</w:t>
      </w:r>
      <w:proofErr w:type="gramEnd"/>
      <w:r w:rsidRPr="001131B5">
        <w:rPr>
          <w:rFonts w:ascii="Times New Roman" w:eastAsia="Times New Roman" w:hAnsi="Times New Roman" w:cs="Times New Roman"/>
          <w:b/>
          <w:bCs/>
          <w:i/>
          <w:iCs/>
          <w:color w:val="000000"/>
          <w:sz w:val="24"/>
          <w:szCs w:val="24"/>
        </w:rPr>
        <w:t xml:space="preserve"> the Common Core Standard expectations.  By referencing the rubric, teachers will be able to effectively monitor that all grade level expectations will be met</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sz w:val="24"/>
          <w:szCs w:val="24"/>
        </w:rPr>
        <w:br/>
      </w:r>
      <w:r w:rsidRPr="001131B5">
        <w:rPr>
          <w:rFonts w:ascii="Times New Roman" w:eastAsia="Times New Roman" w:hAnsi="Times New Roman" w:cs="Times New Roman"/>
          <w:sz w:val="24"/>
          <w:szCs w:val="24"/>
        </w:rPr>
        <w:br/>
      </w:r>
    </w:p>
    <w:p w:rsidR="001131B5" w:rsidRPr="001131B5" w:rsidRDefault="001131B5" w:rsidP="001131B5">
      <w:pPr>
        <w:spacing w:after="0" w:line="240" w:lineRule="auto"/>
        <w:jc w:val="center"/>
        <w:rPr>
          <w:rFonts w:ascii="Times New Roman" w:eastAsia="Times New Roman" w:hAnsi="Times New Roman" w:cs="Times New Roman"/>
          <w:sz w:val="24"/>
          <w:szCs w:val="24"/>
        </w:rPr>
      </w:pPr>
      <w:r w:rsidRPr="001131B5">
        <w:rPr>
          <w:rFonts w:ascii="Times New Roman" w:eastAsia="Times New Roman" w:hAnsi="Times New Roman" w:cs="Times New Roman"/>
          <w:b/>
          <w:bCs/>
          <w:color w:val="000000"/>
          <w:sz w:val="24"/>
          <w:szCs w:val="24"/>
        </w:rPr>
        <w:t>G</w:t>
      </w:r>
      <w:r w:rsidR="00A6144F">
        <w:rPr>
          <w:rFonts w:ascii="Times New Roman" w:eastAsia="Times New Roman" w:hAnsi="Times New Roman" w:cs="Times New Roman"/>
          <w:b/>
          <w:bCs/>
          <w:color w:val="000000"/>
          <w:sz w:val="24"/>
          <w:szCs w:val="24"/>
        </w:rPr>
        <w:t>rade 2 Informative, End of February</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sz w:val="24"/>
          <w:szCs w:val="24"/>
        </w:rPr>
        <w:br/>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b/>
          <w:bCs/>
          <w:color w:val="000000"/>
          <w:sz w:val="24"/>
          <w:szCs w:val="24"/>
        </w:rPr>
        <w:t>Prompt</w:t>
      </w:r>
      <w:r w:rsidRPr="001131B5">
        <w:rPr>
          <w:rFonts w:ascii="Times New Roman" w:eastAsia="Times New Roman" w:hAnsi="Times New Roman" w:cs="Times New Roman"/>
          <w:color w:val="000000"/>
          <w:sz w:val="24"/>
          <w:szCs w:val="24"/>
        </w:rPr>
        <w:t>: Barack Obama was called, Barry as a child.  What important accomplishments did he achieve as an adult?</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sz w:val="24"/>
          <w:szCs w:val="24"/>
        </w:rPr>
        <w:br/>
      </w:r>
    </w:p>
    <w:p w:rsidR="001131B5" w:rsidRPr="001131B5" w:rsidRDefault="001131B5" w:rsidP="001131B5">
      <w:pPr>
        <w:spacing w:after="0" w:line="240" w:lineRule="auto"/>
        <w:jc w:val="center"/>
        <w:rPr>
          <w:rFonts w:ascii="Times New Roman" w:eastAsia="Times New Roman" w:hAnsi="Times New Roman" w:cs="Times New Roman"/>
          <w:sz w:val="24"/>
          <w:szCs w:val="24"/>
        </w:rPr>
      </w:pPr>
      <w:r w:rsidRPr="001131B5">
        <w:rPr>
          <w:rFonts w:ascii="Times New Roman" w:eastAsia="Times New Roman" w:hAnsi="Times New Roman" w:cs="Times New Roman"/>
          <w:b/>
          <w:bCs/>
          <w:color w:val="000000"/>
          <w:sz w:val="24"/>
          <w:szCs w:val="24"/>
        </w:rPr>
        <w:t>Learning Path</w:t>
      </w:r>
    </w:p>
    <w:p w:rsidR="001131B5" w:rsidRPr="001131B5" w:rsidRDefault="001131B5" w:rsidP="001131B5">
      <w:pPr>
        <w:spacing w:after="0" w:line="240" w:lineRule="auto"/>
        <w:rPr>
          <w:rFonts w:ascii="Times New Roman" w:eastAsia="Times New Roman" w:hAnsi="Times New Roman" w:cs="Times New Roman"/>
          <w:sz w:val="24"/>
          <w:szCs w:val="24"/>
        </w:rPr>
      </w:pPr>
      <w:proofErr w:type="gramStart"/>
      <w:r w:rsidRPr="001131B5">
        <w:rPr>
          <w:rFonts w:ascii="Times New Roman" w:eastAsia="Times New Roman" w:hAnsi="Times New Roman" w:cs="Times New Roman"/>
          <w:color w:val="000000"/>
          <w:sz w:val="24"/>
          <w:szCs w:val="24"/>
        </w:rPr>
        <w:t>January- Teach difference between fact and opinion.</w:t>
      </w:r>
      <w:proofErr w:type="gramEnd"/>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February- Read Mia Hamm, and list factual details about the story, about her life</w:t>
      </w:r>
      <w:proofErr w:type="gramStart"/>
      <w:r w:rsidRPr="001131B5">
        <w:rPr>
          <w:rFonts w:ascii="Times New Roman" w:eastAsia="Times New Roman" w:hAnsi="Times New Roman" w:cs="Times New Roman"/>
          <w:color w:val="000000"/>
          <w:sz w:val="24"/>
          <w:szCs w:val="24"/>
        </w:rPr>
        <w:t>.(</w:t>
      </w:r>
      <w:proofErr w:type="spellStart"/>
      <w:proofErr w:type="gramEnd"/>
      <w:r w:rsidRPr="001131B5">
        <w:rPr>
          <w:rFonts w:ascii="Times New Roman" w:eastAsia="Times New Roman" w:hAnsi="Times New Roman" w:cs="Times New Roman"/>
          <w:color w:val="000000"/>
          <w:sz w:val="24"/>
          <w:szCs w:val="24"/>
        </w:rPr>
        <w:t>Storytown</w:t>
      </w:r>
      <w:proofErr w:type="spellEnd"/>
      <w:r w:rsidRPr="001131B5">
        <w:rPr>
          <w:rFonts w:ascii="Times New Roman" w:eastAsia="Times New Roman" w:hAnsi="Times New Roman" w:cs="Times New Roman"/>
          <w:color w:val="000000"/>
          <w:sz w:val="24"/>
          <w:szCs w:val="24"/>
        </w:rPr>
        <w:t>)</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March- Prompt-Writing Assessment</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sz w:val="24"/>
          <w:szCs w:val="24"/>
        </w:rPr>
        <w:br/>
      </w:r>
    </w:p>
    <w:p w:rsidR="001131B5" w:rsidRPr="001131B5" w:rsidRDefault="001131B5" w:rsidP="001131B5">
      <w:pPr>
        <w:spacing w:after="0" w:line="240" w:lineRule="auto"/>
        <w:jc w:val="center"/>
        <w:rPr>
          <w:rFonts w:ascii="Times New Roman" w:eastAsia="Times New Roman" w:hAnsi="Times New Roman" w:cs="Times New Roman"/>
          <w:sz w:val="24"/>
          <w:szCs w:val="24"/>
        </w:rPr>
      </w:pPr>
      <w:r w:rsidRPr="001131B5">
        <w:rPr>
          <w:rFonts w:ascii="Times New Roman" w:eastAsia="Times New Roman" w:hAnsi="Times New Roman" w:cs="Times New Roman"/>
          <w:b/>
          <w:bCs/>
          <w:color w:val="000000"/>
          <w:sz w:val="24"/>
          <w:szCs w:val="24"/>
        </w:rPr>
        <w:t>Grad</w:t>
      </w:r>
      <w:r w:rsidR="00A6144F">
        <w:rPr>
          <w:rFonts w:ascii="Times New Roman" w:eastAsia="Times New Roman" w:hAnsi="Times New Roman" w:cs="Times New Roman"/>
          <w:b/>
          <w:bCs/>
          <w:color w:val="000000"/>
          <w:sz w:val="24"/>
          <w:szCs w:val="24"/>
        </w:rPr>
        <w:t>e 2 Opinion, End of May</w:t>
      </w:r>
      <w:bookmarkStart w:id="0" w:name="_GoBack"/>
      <w:bookmarkEnd w:id="0"/>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Prompt</w:t>
      </w:r>
      <w:proofErr w:type="gramStart"/>
      <w:r w:rsidRPr="001131B5">
        <w:rPr>
          <w:rFonts w:ascii="Times New Roman" w:eastAsia="Times New Roman" w:hAnsi="Times New Roman" w:cs="Times New Roman"/>
          <w:color w:val="000000"/>
          <w:sz w:val="24"/>
          <w:szCs w:val="24"/>
        </w:rPr>
        <w:t>-  What</w:t>
      </w:r>
      <w:proofErr w:type="gramEnd"/>
      <w:r w:rsidRPr="001131B5">
        <w:rPr>
          <w:rFonts w:ascii="Times New Roman" w:eastAsia="Times New Roman" w:hAnsi="Times New Roman" w:cs="Times New Roman"/>
          <w:color w:val="000000"/>
          <w:sz w:val="24"/>
          <w:szCs w:val="24"/>
        </w:rPr>
        <w:t xml:space="preserve"> kind of pet would you want?</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Text- What Pet Should You Get?  By Kate Page (A-Z Reading)</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sz w:val="24"/>
          <w:szCs w:val="24"/>
        </w:rPr>
        <w:br/>
      </w:r>
    </w:p>
    <w:p w:rsidR="001131B5" w:rsidRPr="001131B5" w:rsidRDefault="001131B5" w:rsidP="001131B5">
      <w:pPr>
        <w:spacing w:after="0" w:line="240" w:lineRule="auto"/>
        <w:jc w:val="center"/>
        <w:rPr>
          <w:rFonts w:ascii="Times New Roman" w:eastAsia="Times New Roman" w:hAnsi="Times New Roman" w:cs="Times New Roman"/>
          <w:sz w:val="24"/>
          <w:szCs w:val="24"/>
        </w:rPr>
      </w:pPr>
      <w:r w:rsidRPr="001131B5">
        <w:rPr>
          <w:rFonts w:ascii="Times New Roman" w:eastAsia="Times New Roman" w:hAnsi="Times New Roman" w:cs="Times New Roman"/>
          <w:b/>
          <w:bCs/>
          <w:color w:val="000000"/>
          <w:sz w:val="24"/>
          <w:szCs w:val="24"/>
        </w:rPr>
        <w:t>Learning Path</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April</w:t>
      </w:r>
      <w:proofErr w:type="gramStart"/>
      <w:r w:rsidRPr="001131B5">
        <w:rPr>
          <w:rFonts w:ascii="Times New Roman" w:eastAsia="Times New Roman" w:hAnsi="Times New Roman" w:cs="Times New Roman"/>
          <w:color w:val="000000"/>
          <w:sz w:val="24"/>
          <w:szCs w:val="24"/>
        </w:rPr>
        <w:t>-  Judith</w:t>
      </w:r>
      <w:proofErr w:type="gramEnd"/>
      <w:r w:rsidRPr="001131B5">
        <w:rPr>
          <w:rFonts w:ascii="Times New Roman" w:eastAsia="Times New Roman" w:hAnsi="Times New Roman" w:cs="Times New Roman"/>
          <w:color w:val="000000"/>
          <w:sz w:val="24"/>
          <w:szCs w:val="24"/>
        </w:rPr>
        <w:t xml:space="preserve"> </w:t>
      </w:r>
      <w:proofErr w:type="spellStart"/>
      <w:r w:rsidRPr="001131B5">
        <w:rPr>
          <w:rFonts w:ascii="Times New Roman" w:eastAsia="Times New Roman" w:hAnsi="Times New Roman" w:cs="Times New Roman"/>
          <w:color w:val="000000"/>
          <w:sz w:val="24"/>
          <w:szCs w:val="24"/>
        </w:rPr>
        <w:t>Viorst</w:t>
      </w:r>
      <w:proofErr w:type="spellEnd"/>
      <w:r w:rsidRPr="001131B5">
        <w:rPr>
          <w:rFonts w:ascii="Times New Roman" w:eastAsia="Times New Roman" w:hAnsi="Times New Roman" w:cs="Times New Roman"/>
          <w:color w:val="000000"/>
          <w:sz w:val="24"/>
          <w:szCs w:val="24"/>
        </w:rPr>
        <w:t xml:space="preserve"> – </w:t>
      </w:r>
      <w:r w:rsidRPr="001131B5">
        <w:rPr>
          <w:rFonts w:ascii="Times New Roman" w:eastAsia="Times New Roman" w:hAnsi="Times New Roman" w:cs="Times New Roman"/>
          <w:color w:val="000000"/>
          <w:sz w:val="24"/>
          <w:szCs w:val="24"/>
          <w:u w:val="single"/>
        </w:rPr>
        <w:t>Earrings</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Without using Texts:  Choose opinion and discuss the following;</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Should there be school on Saturday?</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Should we have to wear uniforms to school?</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April</w:t>
      </w:r>
      <w:proofErr w:type="gramStart"/>
      <w:r w:rsidRPr="001131B5">
        <w:rPr>
          <w:rFonts w:ascii="Times New Roman" w:eastAsia="Times New Roman" w:hAnsi="Times New Roman" w:cs="Times New Roman"/>
          <w:color w:val="000000"/>
          <w:sz w:val="24"/>
          <w:szCs w:val="24"/>
        </w:rPr>
        <w:t>-  Text</w:t>
      </w:r>
      <w:proofErr w:type="gramEnd"/>
      <w:r w:rsidRPr="001131B5">
        <w:rPr>
          <w:rFonts w:ascii="Times New Roman" w:eastAsia="Times New Roman" w:hAnsi="Times New Roman" w:cs="Times New Roman"/>
          <w:color w:val="000000"/>
          <w:sz w:val="24"/>
          <w:szCs w:val="24"/>
        </w:rPr>
        <w:t xml:space="preserve">-  I </w:t>
      </w:r>
      <w:proofErr w:type="spellStart"/>
      <w:r w:rsidRPr="001131B5">
        <w:rPr>
          <w:rFonts w:ascii="Times New Roman" w:eastAsia="Times New Roman" w:hAnsi="Times New Roman" w:cs="Times New Roman"/>
          <w:color w:val="000000"/>
          <w:sz w:val="24"/>
          <w:szCs w:val="24"/>
        </w:rPr>
        <w:t>Wanna</w:t>
      </w:r>
      <w:proofErr w:type="spellEnd"/>
      <w:r w:rsidRPr="001131B5">
        <w:rPr>
          <w:rFonts w:ascii="Times New Roman" w:eastAsia="Times New Roman" w:hAnsi="Times New Roman" w:cs="Times New Roman"/>
          <w:color w:val="000000"/>
          <w:sz w:val="24"/>
          <w:szCs w:val="24"/>
        </w:rPr>
        <w:t xml:space="preserve"> Iguana</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May- Writing Prompt- Assessment</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sz w:val="24"/>
          <w:szCs w:val="24"/>
        </w:rPr>
        <w:br/>
      </w:r>
      <w:r w:rsidRPr="001131B5">
        <w:rPr>
          <w:rFonts w:ascii="Times New Roman" w:eastAsia="Times New Roman" w:hAnsi="Times New Roman" w:cs="Times New Roman"/>
          <w:sz w:val="24"/>
          <w:szCs w:val="24"/>
        </w:rPr>
        <w:br/>
      </w:r>
      <w:r w:rsidRPr="001131B5">
        <w:rPr>
          <w:rFonts w:ascii="Times New Roman" w:eastAsia="Times New Roman" w:hAnsi="Times New Roman" w:cs="Times New Roman"/>
          <w:sz w:val="24"/>
          <w:szCs w:val="24"/>
        </w:rPr>
        <w:br/>
      </w:r>
      <w:r w:rsidRPr="001131B5">
        <w:rPr>
          <w:rFonts w:ascii="Times New Roman" w:eastAsia="Times New Roman" w:hAnsi="Times New Roman" w:cs="Times New Roman"/>
          <w:sz w:val="24"/>
          <w:szCs w:val="24"/>
        </w:rPr>
        <w:br/>
      </w:r>
      <w:r w:rsidRPr="001131B5">
        <w:rPr>
          <w:rFonts w:ascii="Times New Roman" w:eastAsia="Times New Roman" w:hAnsi="Times New Roman" w:cs="Times New Roman"/>
          <w:sz w:val="24"/>
          <w:szCs w:val="24"/>
        </w:rPr>
        <w:br/>
      </w:r>
      <w:r w:rsidRPr="001131B5">
        <w:rPr>
          <w:rFonts w:ascii="Times New Roman" w:eastAsia="Times New Roman" w:hAnsi="Times New Roman" w:cs="Times New Roman"/>
          <w:sz w:val="24"/>
          <w:szCs w:val="24"/>
        </w:rPr>
        <w:br/>
      </w:r>
      <w:r w:rsidRPr="001131B5">
        <w:rPr>
          <w:rFonts w:ascii="Times New Roman" w:eastAsia="Times New Roman" w:hAnsi="Times New Roman" w:cs="Times New Roman"/>
          <w:sz w:val="24"/>
          <w:szCs w:val="24"/>
        </w:rPr>
        <w:br/>
      </w:r>
      <w:r w:rsidRPr="001131B5">
        <w:rPr>
          <w:rFonts w:ascii="Times New Roman" w:eastAsia="Times New Roman" w:hAnsi="Times New Roman" w:cs="Times New Roman"/>
          <w:sz w:val="24"/>
          <w:szCs w:val="24"/>
        </w:rPr>
        <w:lastRenderedPageBreak/>
        <w:br/>
      </w:r>
    </w:p>
    <w:p w:rsidR="001131B5" w:rsidRPr="001131B5" w:rsidRDefault="001131B5" w:rsidP="001131B5">
      <w:pPr>
        <w:spacing w:after="0" w:line="240" w:lineRule="auto"/>
        <w:jc w:val="center"/>
        <w:rPr>
          <w:rFonts w:ascii="Times New Roman" w:eastAsia="Times New Roman" w:hAnsi="Times New Roman" w:cs="Times New Roman"/>
          <w:sz w:val="24"/>
          <w:szCs w:val="24"/>
        </w:rPr>
      </w:pPr>
      <w:r w:rsidRPr="001131B5">
        <w:rPr>
          <w:rFonts w:ascii="Times New Roman" w:eastAsia="Times New Roman" w:hAnsi="Times New Roman" w:cs="Times New Roman"/>
          <w:b/>
          <w:bCs/>
          <w:color w:val="000000"/>
          <w:sz w:val="29"/>
          <w:szCs w:val="29"/>
          <w:u w:val="single"/>
        </w:rPr>
        <w:t>Grade Two Writing Expectations</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sz w:val="24"/>
          <w:szCs w:val="24"/>
        </w:rPr>
        <w:br/>
      </w:r>
    </w:p>
    <w:p w:rsidR="001131B5" w:rsidRPr="001131B5" w:rsidRDefault="001131B5" w:rsidP="001131B5">
      <w:pPr>
        <w:spacing w:after="0" w:line="240" w:lineRule="auto"/>
        <w:ind w:right="1277"/>
        <w:jc w:val="both"/>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 xml:space="preserve">Writes two-three paragraphs to: a.) tell a story (beginning, middle and end), b.) </w:t>
      </w:r>
      <w:proofErr w:type="gramStart"/>
      <w:r w:rsidRPr="001131B5">
        <w:rPr>
          <w:rFonts w:ascii="Times New Roman" w:eastAsia="Times New Roman" w:hAnsi="Times New Roman" w:cs="Times New Roman"/>
          <w:color w:val="000000"/>
          <w:sz w:val="24"/>
          <w:szCs w:val="24"/>
        </w:rPr>
        <w:t>procedure</w:t>
      </w:r>
      <w:proofErr w:type="gramEnd"/>
      <w:r w:rsidRPr="001131B5">
        <w:rPr>
          <w:rFonts w:ascii="Times New Roman" w:eastAsia="Times New Roman" w:hAnsi="Times New Roman" w:cs="Times New Roman"/>
          <w:color w:val="000000"/>
          <w:sz w:val="24"/>
          <w:szCs w:val="24"/>
        </w:rPr>
        <w:t xml:space="preserve">, and/or c.) </w:t>
      </w:r>
      <w:proofErr w:type="gramStart"/>
      <w:r w:rsidRPr="001131B5">
        <w:rPr>
          <w:rFonts w:ascii="Times New Roman" w:eastAsia="Times New Roman" w:hAnsi="Times New Roman" w:cs="Times New Roman"/>
          <w:color w:val="000000"/>
          <w:sz w:val="24"/>
          <w:szCs w:val="24"/>
        </w:rPr>
        <w:t>a</w:t>
      </w:r>
      <w:proofErr w:type="gramEnd"/>
      <w:r w:rsidRPr="001131B5">
        <w:rPr>
          <w:rFonts w:ascii="Times New Roman" w:eastAsia="Times New Roman" w:hAnsi="Times New Roman" w:cs="Times New Roman"/>
          <w:color w:val="000000"/>
          <w:sz w:val="24"/>
          <w:szCs w:val="24"/>
        </w:rPr>
        <w:t xml:space="preserve"> basic description.</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sz w:val="24"/>
          <w:szCs w:val="24"/>
        </w:rPr>
        <w:br/>
      </w:r>
    </w:p>
    <w:p w:rsidR="001131B5" w:rsidRPr="001131B5" w:rsidRDefault="001131B5" w:rsidP="001131B5">
      <w:pPr>
        <w:spacing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Month</w:t>
      </w:r>
      <w:r w:rsidRPr="001131B5">
        <w:rPr>
          <w:rFonts w:ascii="Times New Roman" w:eastAsia="Times New Roman" w:hAnsi="Times New Roman" w:cs="Times New Roman"/>
          <w:color w:val="000000"/>
          <w:sz w:val="24"/>
          <w:szCs w:val="24"/>
        </w:rPr>
        <w:tab/>
      </w:r>
      <w:r w:rsidRPr="001131B5">
        <w:rPr>
          <w:rFonts w:ascii="Times New Roman" w:eastAsia="Times New Roman" w:hAnsi="Times New Roman" w:cs="Times New Roman"/>
          <w:color w:val="000000"/>
          <w:sz w:val="24"/>
          <w:szCs w:val="24"/>
        </w:rPr>
        <w:tab/>
      </w:r>
      <w:r w:rsidRPr="001131B5">
        <w:rPr>
          <w:rFonts w:ascii="Times New Roman" w:eastAsia="Times New Roman" w:hAnsi="Times New Roman" w:cs="Times New Roman"/>
          <w:color w:val="000000"/>
          <w:sz w:val="24"/>
          <w:szCs w:val="24"/>
        </w:rPr>
        <w:tab/>
        <w:t>Writing Task</w:t>
      </w:r>
      <w:r w:rsidRPr="001131B5">
        <w:rPr>
          <w:rFonts w:ascii="Times New Roman" w:eastAsia="Times New Roman" w:hAnsi="Times New Roman" w:cs="Times New Roman"/>
          <w:color w:val="000000"/>
          <w:sz w:val="24"/>
          <w:szCs w:val="24"/>
        </w:rPr>
        <w:tab/>
      </w:r>
      <w:r w:rsidRPr="001131B5">
        <w:rPr>
          <w:rFonts w:ascii="Times New Roman" w:eastAsia="Times New Roman" w:hAnsi="Times New Roman" w:cs="Times New Roman"/>
          <w:color w:val="000000"/>
          <w:sz w:val="24"/>
          <w:szCs w:val="24"/>
        </w:rPr>
        <w:tab/>
      </w:r>
      <w:r w:rsidRPr="001131B5">
        <w:rPr>
          <w:rFonts w:ascii="Times New Roman" w:eastAsia="Times New Roman" w:hAnsi="Times New Roman" w:cs="Times New Roman"/>
          <w:color w:val="000000"/>
          <w:sz w:val="24"/>
          <w:szCs w:val="24"/>
        </w:rPr>
        <w:tab/>
      </w:r>
      <w:r w:rsidRPr="001131B5">
        <w:rPr>
          <w:rFonts w:ascii="Times New Roman" w:eastAsia="Times New Roman" w:hAnsi="Times New Roman" w:cs="Times New Roman"/>
          <w:color w:val="000000"/>
          <w:sz w:val="24"/>
          <w:szCs w:val="24"/>
        </w:rPr>
        <w:tab/>
        <w:t>Standard</w:t>
      </w:r>
    </w:p>
    <w:tbl>
      <w:tblPr>
        <w:tblW w:w="0" w:type="auto"/>
        <w:tblCellMar>
          <w:top w:w="15" w:type="dxa"/>
          <w:left w:w="15" w:type="dxa"/>
          <w:bottom w:w="15" w:type="dxa"/>
          <w:right w:w="15" w:type="dxa"/>
        </w:tblCellMar>
        <w:tblLook w:val="04A0" w:firstRow="1" w:lastRow="0" w:firstColumn="1" w:lastColumn="0" w:noHBand="0" w:noVBand="1"/>
      </w:tblPr>
      <w:tblGrid>
        <w:gridCol w:w="1669"/>
        <w:gridCol w:w="4877"/>
        <w:gridCol w:w="3024"/>
      </w:tblGrid>
      <w:tr w:rsidR="001131B5" w:rsidRPr="001131B5" w:rsidTr="001131B5">
        <w:trPr>
          <w:trHeight w:val="240"/>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September (Unit 1)</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Friendly letter</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 xml:space="preserve">W-5 Sentence fluency </w:t>
            </w:r>
          </w:p>
        </w:tc>
      </w:tr>
      <w:tr w:rsidR="001131B5" w:rsidRPr="001131B5" w:rsidTr="001131B5">
        <w:trPr>
          <w:trHeight w:val="240"/>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October</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(Unit 2)</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Story using dialogue</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W.3 More complex sentences</w:t>
            </w:r>
          </w:p>
        </w:tc>
      </w:tr>
      <w:tr w:rsidR="001131B5" w:rsidRPr="001131B5" w:rsidTr="001131B5">
        <w:trPr>
          <w:trHeight w:val="240"/>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November</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(Unit 2)</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Personal Narrative paragraph</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 xml:space="preserve">W-2 Informational </w:t>
            </w:r>
          </w:p>
        </w:tc>
      </w:tr>
      <w:tr w:rsidR="001131B5" w:rsidRPr="001131B5" w:rsidTr="001131B5">
        <w:trPr>
          <w:trHeight w:val="240"/>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December</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(Unit 3)</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Informational paragraph about an animal or another subject studied</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 xml:space="preserve">W-7, 8 Research </w:t>
            </w:r>
          </w:p>
        </w:tc>
      </w:tr>
      <w:tr w:rsidR="001131B5" w:rsidRPr="001131B5" w:rsidTr="001131B5">
        <w:trPr>
          <w:trHeight w:val="240"/>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January</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(unit 3)</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How-to essay 2-4 paragraphs</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W-2 Informational/Explanatory</w:t>
            </w:r>
          </w:p>
        </w:tc>
      </w:tr>
      <w:tr w:rsidR="001131B5" w:rsidRPr="001131B5" w:rsidTr="001131B5">
        <w:trPr>
          <w:trHeight w:val="240"/>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February</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(Unit 4)</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Poem Published w/Digital Tools</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W-3a, W-6 Narrative</w:t>
            </w:r>
          </w:p>
        </w:tc>
      </w:tr>
      <w:tr w:rsidR="001131B5" w:rsidRPr="001131B5" w:rsidTr="001131B5">
        <w:trPr>
          <w:trHeight w:val="240"/>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March</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(Unit 4)</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News Article</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W-7 Informative</w:t>
            </w:r>
          </w:p>
        </w:tc>
      </w:tr>
      <w:tr w:rsidR="001131B5" w:rsidRPr="001131B5" w:rsidTr="001131B5">
        <w:trPr>
          <w:trHeight w:val="240"/>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 xml:space="preserve">April </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(Unit 5)</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Story Response</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W-8  Explanatory</w:t>
            </w:r>
          </w:p>
        </w:tc>
      </w:tr>
      <w:tr w:rsidR="001131B5" w:rsidRPr="001131B5" w:rsidTr="001131B5">
        <w:trPr>
          <w:trHeight w:val="240"/>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 xml:space="preserve">May </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(Unit 5)</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Write a story with 2 or more characters incorporating dialogue</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W. 3a Narrative</w:t>
            </w:r>
          </w:p>
        </w:tc>
      </w:tr>
      <w:tr w:rsidR="001131B5" w:rsidRPr="001131B5" w:rsidTr="001131B5">
        <w:trPr>
          <w:trHeight w:val="240"/>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sz w:val="24"/>
                <w:szCs w:val="24"/>
              </w:rPr>
              <w:br/>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 xml:space="preserve">June (Unit 6) </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sz w:val="24"/>
                <w:szCs w:val="24"/>
              </w:rPr>
              <w:br/>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Write an opinion essay about a social issue or something you feel strongly about</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sz w:val="24"/>
                <w:szCs w:val="24"/>
              </w:rPr>
              <w:br/>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W1 Opinion</w:t>
            </w:r>
          </w:p>
        </w:tc>
      </w:tr>
    </w:tbl>
    <w:p w:rsidR="001131B5" w:rsidRDefault="001131B5" w:rsidP="00ED0E83">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sz w:val="24"/>
          <w:szCs w:val="24"/>
        </w:rPr>
        <w:br/>
      </w:r>
    </w:p>
    <w:p w:rsidR="001131B5" w:rsidRDefault="001131B5"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p>
    <w:sectPr w:rsidR="00ED0E83" w:rsidRPr="00ED0E8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566DA5"/>
    <w:multiLevelType w:val="multilevel"/>
    <w:tmpl w:val="28A8F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E83"/>
    <w:rsid w:val="001131B5"/>
    <w:rsid w:val="001C26A7"/>
    <w:rsid w:val="007E59EC"/>
    <w:rsid w:val="0099532B"/>
    <w:rsid w:val="00A6144F"/>
    <w:rsid w:val="00ED0E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D0E8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ED0E8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D0E8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ED0E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209575">
      <w:bodyDiv w:val="1"/>
      <w:marLeft w:val="0"/>
      <w:marRight w:val="0"/>
      <w:marTop w:val="0"/>
      <w:marBottom w:val="0"/>
      <w:divBdr>
        <w:top w:val="none" w:sz="0" w:space="0" w:color="auto"/>
        <w:left w:val="none" w:sz="0" w:space="0" w:color="auto"/>
        <w:bottom w:val="none" w:sz="0" w:space="0" w:color="auto"/>
        <w:right w:val="none" w:sz="0" w:space="0" w:color="auto"/>
      </w:divBdr>
      <w:divsChild>
        <w:div w:id="377515087">
          <w:marLeft w:val="0"/>
          <w:marRight w:val="0"/>
          <w:marTop w:val="0"/>
          <w:marBottom w:val="0"/>
          <w:divBdr>
            <w:top w:val="none" w:sz="0" w:space="0" w:color="auto"/>
            <w:left w:val="none" w:sz="0" w:space="0" w:color="auto"/>
            <w:bottom w:val="none" w:sz="0" w:space="0" w:color="auto"/>
            <w:right w:val="none" w:sz="0" w:space="0" w:color="auto"/>
          </w:divBdr>
        </w:div>
      </w:divsChild>
    </w:div>
    <w:div w:id="930043285">
      <w:bodyDiv w:val="1"/>
      <w:marLeft w:val="0"/>
      <w:marRight w:val="0"/>
      <w:marTop w:val="0"/>
      <w:marBottom w:val="0"/>
      <w:divBdr>
        <w:top w:val="none" w:sz="0" w:space="0" w:color="auto"/>
        <w:left w:val="none" w:sz="0" w:space="0" w:color="auto"/>
        <w:bottom w:val="none" w:sz="0" w:space="0" w:color="auto"/>
        <w:right w:val="none" w:sz="0" w:space="0" w:color="auto"/>
      </w:divBdr>
      <w:divsChild>
        <w:div w:id="12851934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1089</Words>
  <Characters>6210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Scituate Public Schools</Company>
  <LinksUpToDate>false</LinksUpToDate>
  <CharactersWithSpaces>7285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Phillips, Keri</dc:creator>
  <cp:lastModifiedBy>Phillips, Keri</cp:lastModifiedBy>
  <cp:revision>2</cp:revision>
  <dcterms:created xsi:type="dcterms:W3CDTF">2014-05-28T14:22:00Z</dcterms:created>
  <dcterms:modified xsi:type="dcterms:W3CDTF">2014-05-28T14:22:00Z</dcterms:modified>
</cp:coreProperties>
</file>